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328AF" w14:textId="77777777" w:rsidR="00C93923" w:rsidRPr="00A1219F" w:rsidRDefault="00C93923" w:rsidP="00C93923">
      <w:pPr>
        <w:spacing w:after="0" w:line="240" w:lineRule="auto"/>
        <w:jc w:val="center"/>
        <w:rPr>
          <w:rFonts w:ascii="Arial Nova Light" w:hAnsi="Arial Nova Light" w:cs="Times New Roman"/>
          <w:b/>
          <w:sz w:val="26"/>
          <w:szCs w:val="26"/>
          <w:lang w:val="bg-BG"/>
        </w:rPr>
      </w:pPr>
      <w:r w:rsidRPr="00A1219F">
        <w:rPr>
          <w:rFonts w:ascii="Arial Nova Light" w:hAnsi="Arial Nova Light" w:cs="Times New Roman"/>
          <w:b/>
          <w:sz w:val="26"/>
          <w:szCs w:val="26"/>
          <w:lang w:val="bg-BG"/>
        </w:rPr>
        <w:t>ЛЕТЕН СЕМИНАР ПО БЪЛГАРСКИ ЕЗИК И КУЛТУРА</w:t>
      </w:r>
    </w:p>
    <w:p w14:paraId="66AC830F" w14:textId="77777777" w:rsidR="00C93923" w:rsidRPr="00A1219F" w:rsidRDefault="00C93923" w:rsidP="00C93923">
      <w:pPr>
        <w:spacing w:after="0" w:line="240" w:lineRule="auto"/>
        <w:jc w:val="center"/>
        <w:rPr>
          <w:rFonts w:ascii="Arial Nova Light" w:hAnsi="Arial Nova Light" w:cs="Times New Roman"/>
          <w:b/>
          <w:sz w:val="26"/>
          <w:szCs w:val="26"/>
          <w:lang w:val="ru-RU"/>
        </w:rPr>
      </w:pPr>
      <w:r w:rsidRPr="00A1219F">
        <w:rPr>
          <w:rFonts w:ascii="Arial Nova Light" w:hAnsi="Arial Nova Light" w:cs="Times New Roman"/>
          <w:b/>
          <w:sz w:val="26"/>
          <w:szCs w:val="26"/>
          <w:lang w:val="bg-BG"/>
        </w:rPr>
        <w:t>БЛАГОЕВГРАД, 202</w:t>
      </w:r>
      <w:r w:rsidRPr="00A1219F">
        <w:rPr>
          <w:rFonts w:ascii="Arial Nova Light" w:hAnsi="Arial Nova Light" w:cs="Times New Roman"/>
          <w:b/>
          <w:sz w:val="26"/>
          <w:szCs w:val="26"/>
          <w:lang w:val="ru-RU"/>
        </w:rPr>
        <w:t>3</w:t>
      </w:r>
    </w:p>
    <w:p w14:paraId="032CCD37" w14:textId="77777777" w:rsidR="00C93923" w:rsidRPr="00A1219F" w:rsidRDefault="00C93923" w:rsidP="00C93923">
      <w:pPr>
        <w:spacing w:after="0"/>
        <w:jc w:val="center"/>
        <w:rPr>
          <w:rFonts w:ascii="Arial Nova Light" w:hAnsi="Arial Nova Light" w:cs="Times New Roman"/>
          <w:b/>
          <w:sz w:val="24"/>
          <w:szCs w:val="24"/>
          <w:lang w:val="bg-BG"/>
        </w:rPr>
      </w:pPr>
      <w:r w:rsidRPr="00A1219F">
        <w:rPr>
          <w:rFonts w:ascii="Arial Nova Light" w:hAnsi="Arial Nova Light" w:cs="Times New Roman"/>
          <w:b/>
          <w:sz w:val="24"/>
          <w:szCs w:val="24"/>
          <w:lang w:val="bg-BG"/>
        </w:rPr>
        <w:t>(4 юли – 1</w:t>
      </w:r>
      <w:r w:rsidRPr="00A1219F">
        <w:rPr>
          <w:rFonts w:ascii="Arial Nova Light" w:hAnsi="Arial Nova Light" w:cs="Times New Roman"/>
          <w:b/>
          <w:sz w:val="24"/>
          <w:szCs w:val="24"/>
          <w:lang w:val="ru-RU"/>
        </w:rPr>
        <w:t>8</w:t>
      </w:r>
      <w:r w:rsidRPr="00A1219F">
        <w:rPr>
          <w:rFonts w:ascii="Arial Nova Light" w:hAnsi="Arial Nova Light" w:cs="Times New Roman"/>
          <w:b/>
          <w:sz w:val="24"/>
          <w:szCs w:val="24"/>
          <w:lang w:val="bg-BG"/>
        </w:rPr>
        <w:t xml:space="preserve"> юли)</w:t>
      </w:r>
    </w:p>
    <w:p w14:paraId="68C966A2" w14:textId="77777777" w:rsidR="00C93923" w:rsidRPr="00A1219F" w:rsidRDefault="00C93923" w:rsidP="00C93923">
      <w:pPr>
        <w:spacing w:after="0" w:line="120" w:lineRule="auto"/>
        <w:jc w:val="center"/>
        <w:rPr>
          <w:rFonts w:ascii="Arial Nova Light" w:hAnsi="Arial Nova Light" w:cs="Times New Roman"/>
          <w:b/>
          <w:sz w:val="24"/>
          <w:szCs w:val="24"/>
          <w:lang w:val="bg-BG"/>
        </w:rPr>
      </w:pPr>
    </w:p>
    <w:p w14:paraId="117342C7" w14:textId="77777777" w:rsidR="00C93923" w:rsidRPr="008C52C2" w:rsidRDefault="00C93923" w:rsidP="00C93923">
      <w:pPr>
        <w:spacing w:after="0"/>
        <w:jc w:val="center"/>
        <w:rPr>
          <w:rFonts w:ascii="Arial Nova Light" w:hAnsi="Arial Nova Light" w:cs="Times New Roman"/>
          <w:bCs/>
          <w:sz w:val="26"/>
          <w:szCs w:val="26"/>
          <w:lang w:val="bg-BG"/>
        </w:rPr>
      </w:pPr>
      <w:r w:rsidRPr="008C52C2">
        <w:rPr>
          <w:rFonts w:ascii="Arial Nova Light" w:hAnsi="Arial Nova Light" w:cs="Times New Roman"/>
          <w:bCs/>
          <w:sz w:val="26"/>
          <w:szCs w:val="26"/>
          <w:lang w:val="bg-BG"/>
        </w:rPr>
        <w:t>Директор: проф. дфн Магдалена Костова-Панайотова</w:t>
      </w:r>
    </w:p>
    <w:p w14:paraId="0DD58252" w14:textId="77777777" w:rsidR="00C93923" w:rsidRPr="00A1219F" w:rsidRDefault="00C93923" w:rsidP="00C93923">
      <w:pPr>
        <w:spacing w:after="0" w:line="120" w:lineRule="auto"/>
        <w:jc w:val="center"/>
        <w:rPr>
          <w:rFonts w:ascii="Arial Nova Light" w:hAnsi="Arial Nova Light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611"/>
      </w:tblGrid>
      <w:tr w:rsidR="00C93923" w:rsidRPr="005E5150" w14:paraId="79A6C443" w14:textId="77777777" w:rsidTr="00201867">
        <w:tc>
          <w:tcPr>
            <w:tcW w:w="2610" w:type="dxa"/>
          </w:tcPr>
          <w:p w14:paraId="65845763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4 юли (вторник)</w:t>
            </w:r>
          </w:p>
          <w:p w14:paraId="5DEA0127" w14:textId="77777777" w:rsidR="00C93923" w:rsidRDefault="00C93923" w:rsidP="00C93923">
            <w:pPr>
              <w:jc w:val="right"/>
              <w:rPr>
                <w:lang w:val="bg-BG"/>
              </w:rPr>
            </w:pPr>
          </w:p>
        </w:tc>
        <w:tc>
          <w:tcPr>
            <w:tcW w:w="6611" w:type="dxa"/>
          </w:tcPr>
          <w:p w14:paraId="5F301EDD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Посрещане и регистриране на курсистите в Първи корпус на Югозападния университет (ул. „Иван Михайлов“ № 66). </w:t>
            </w:r>
          </w:p>
          <w:p w14:paraId="7456CE37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Официално откриване на Летния семинар по български език и култура – зала 530.</w:t>
            </w:r>
          </w:p>
          <w:p w14:paraId="4132002D" w14:textId="77777777" w:rsidR="00C93923" w:rsidRPr="00A1219F" w:rsidRDefault="00C93923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Тест за езиково ниво. Формиране на  групи.</w:t>
            </w: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753B2927" w14:textId="77777777" w:rsidR="00C93923" w:rsidRDefault="00C93923" w:rsidP="00C93923">
            <w:pPr>
              <w:rPr>
                <w:lang w:val="bg-BG"/>
              </w:rPr>
            </w:pPr>
          </w:p>
        </w:tc>
      </w:tr>
      <w:tr w:rsidR="00C93923" w:rsidRPr="005E5150" w14:paraId="216442E0" w14:textId="77777777" w:rsidTr="00201867">
        <w:tc>
          <w:tcPr>
            <w:tcW w:w="2610" w:type="dxa"/>
          </w:tcPr>
          <w:p w14:paraId="22E1E940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5 юли (сряда)</w:t>
            </w:r>
          </w:p>
          <w:p w14:paraId="2A38B73B" w14:textId="77777777" w:rsidR="00C93923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5DA913CF" w14:textId="5CDA2800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9.30 – 12.30</w:t>
            </w:r>
          </w:p>
          <w:p w14:paraId="3A69E643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12.30 – 13.30</w:t>
            </w:r>
          </w:p>
          <w:p w14:paraId="0DC42B5D" w14:textId="0BB35EB3" w:rsidR="00C93923" w:rsidRDefault="00C93923" w:rsidP="00C93923">
            <w:pPr>
              <w:jc w:val="right"/>
              <w:rPr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13.30 – 15.00</w:t>
            </w:r>
          </w:p>
        </w:tc>
        <w:tc>
          <w:tcPr>
            <w:tcW w:w="6611" w:type="dxa"/>
          </w:tcPr>
          <w:p w14:paraId="4BC1D3DF" w14:textId="7CAE3325" w:rsidR="00C93923" w:rsidRPr="00A1219F" w:rsidRDefault="00C93923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Зала </w:t>
            </w:r>
            <w:r w:rsidR="00753D40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528</w:t>
            </w: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(начинаещи) / зала 529 (напреднали)</w:t>
            </w:r>
          </w:p>
          <w:p w14:paraId="65E9EF12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5A85764E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Практически занятия по български език</w:t>
            </w:r>
          </w:p>
          <w:p w14:paraId="4D187656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Обедна почивка </w:t>
            </w:r>
          </w:p>
          <w:p w14:paraId="6776BE8A" w14:textId="27E2140B" w:rsidR="00C93923" w:rsidRPr="00A1219F" w:rsidRDefault="00C93923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Лекция на доц. д-р Роман </w:t>
            </w:r>
            <w:proofErr w:type="spellStart"/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Хаджикосев</w:t>
            </w:r>
            <w:proofErr w:type="spellEnd"/>
            <w:r w:rsidR="008A6ED5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, з. 531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 </w:t>
            </w:r>
          </w:p>
          <w:p w14:paraId="39C04D5A" w14:textId="77777777" w:rsidR="00C93923" w:rsidRDefault="00C93923" w:rsidP="00C93923">
            <w:pPr>
              <w:rPr>
                <w:lang w:val="bg-BG"/>
              </w:rPr>
            </w:pPr>
          </w:p>
        </w:tc>
      </w:tr>
      <w:tr w:rsidR="00C93923" w:rsidRPr="005E5150" w14:paraId="27CFDF03" w14:textId="77777777" w:rsidTr="00201867">
        <w:tc>
          <w:tcPr>
            <w:tcW w:w="2610" w:type="dxa"/>
          </w:tcPr>
          <w:p w14:paraId="1F5522E6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6 юли (четвъртък)</w:t>
            </w:r>
          </w:p>
          <w:p w14:paraId="2028A301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520221D9" w14:textId="285D6A12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9.30 – 12.30</w:t>
            </w:r>
          </w:p>
          <w:p w14:paraId="36D95C6C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12.30 – 13.30</w:t>
            </w:r>
          </w:p>
          <w:p w14:paraId="4BBB65DD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13.30 – 14.30</w:t>
            </w:r>
          </w:p>
          <w:p w14:paraId="1E66424D" w14:textId="77777777" w:rsidR="00C93923" w:rsidRDefault="00C93923" w:rsidP="00C93923">
            <w:pPr>
              <w:jc w:val="right"/>
              <w:rPr>
                <w:lang w:val="bg-BG"/>
              </w:rPr>
            </w:pPr>
          </w:p>
        </w:tc>
        <w:tc>
          <w:tcPr>
            <w:tcW w:w="6611" w:type="dxa"/>
          </w:tcPr>
          <w:p w14:paraId="6D0382DB" w14:textId="217E55CB" w:rsidR="00C93923" w:rsidRPr="00A1219F" w:rsidRDefault="00753D40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Зала 528</w:t>
            </w:r>
            <w:r w:rsidR="00C93923"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(начинаещи) / зала 529 (напреднали)</w:t>
            </w:r>
          </w:p>
          <w:p w14:paraId="3ABFED57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7000FE17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Практически занятия по български език</w:t>
            </w:r>
          </w:p>
          <w:p w14:paraId="7120B03D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Обедна почивка </w:t>
            </w:r>
          </w:p>
          <w:p w14:paraId="47CD4C09" w14:textId="2727A1AB" w:rsidR="00C93923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Презентация на историята на Югозападния университет „Неофит Рилски“</w:t>
            </w:r>
            <w:r w:rsidR="008A6ED5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, з. 531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 </w:t>
            </w:r>
          </w:p>
          <w:p w14:paraId="540A3CEB" w14:textId="6E04C866" w:rsidR="00C93923" w:rsidRDefault="00C93923" w:rsidP="00C93923">
            <w:pPr>
              <w:rPr>
                <w:lang w:val="bg-BG"/>
              </w:rPr>
            </w:pPr>
          </w:p>
        </w:tc>
      </w:tr>
      <w:tr w:rsidR="00C93923" w:rsidRPr="005E5150" w14:paraId="2CB84299" w14:textId="77777777" w:rsidTr="00201867">
        <w:tc>
          <w:tcPr>
            <w:tcW w:w="2610" w:type="dxa"/>
          </w:tcPr>
          <w:p w14:paraId="14BFC60C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7 юли (петък)</w:t>
            </w:r>
          </w:p>
          <w:p w14:paraId="1C1D7F25" w14:textId="77777777" w:rsidR="00C93923" w:rsidRDefault="00C93923" w:rsidP="006F7559">
            <w:pPr>
              <w:jc w:val="center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9.30</w:t>
            </w:r>
          </w:p>
          <w:p w14:paraId="6CAB2F2F" w14:textId="4C4A3CC9" w:rsidR="008A6ED5" w:rsidRDefault="008A6ED5" w:rsidP="00C93923">
            <w:pPr>
              <w:jc w:val="right"/>
              <w:rPr>
                <w:lang w:val="bg-BG"/>
              </w:rPr>
            </w:pPr>
          </w:p>
          <w:p w14:paraId="79FDCB61" w14:textId="50BA5B1D" w:rsidR="00C93923" w:rsidRPr="008A6ED5" w:rsidRDefault="008A6ED5" w:rsidP="008A6ED5">
            <w:pPr>
              <w:jc w:val="center"/>
              <w:rPr>
                <w:rFonts w:ascii="Arial" w:hAnsi="Arial" w:cs="Arial"/>
                <w:b/>
                <w:sz w:val="24"/>
                <w:lang w:val="bg-BG"/>
              </w:rPr>
            </w:pPr>
            <w:r w:rsidRPr="008A6ED5">
              <w:rPr>
                <w:rFonts w:ascii="Arial" w:hAnsi="Arial" w:cs="Arial"/>
                <w:b/>
                <w:sz w:val="24"/>
                <w:lang w:val="bg-BG"/>
              </w:rPr>
              <w:t>8 и 9 юли (събота и неделя)</w:t>
            </w:r>
          </w:p>
          <w:p w14:paraId="570AC1B6" w14:textId="35362A34" w:rsidR="008A6ED5" w:rsidRPr="008A6ED5" w:rsidRDefault="008A6ED5" w:rsidP="008A6ED5">
            <w:pPr>
              <w:jc w:val="center"/>
              <w:rPr>
                <w:lang w:val="bg-BG"/>
              </w:rPr>
            </w:pPr>
          </w:p>
        </w:tc>
        <w:tc>
          <w:tcPr>
            <w:tcW w:w="6611" w:type="dxa"/>
          </w:tcPr>
          <w:p w14:paraId="3671F563" w14:textId="77777777" w:rsidR="00C93923" w:rsidRDefault="00C93923" w:rsidP="006F7559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Учебна екскурзия до Банско</w:t>
            </w: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4CDFAFC1" w14:textId="77777777" w:rsidR="008A6ED5" w:rsidRDefault="008A6ED5" w:rsidP="006F7559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  <w:p w14:paraId="3C666252" w14:textId="77777777" w:rsidR="008A6ED5" w:rsidRDefault="008A6ED5" w:rsidP="006F7559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  <w:p w14:paraId="3ED6AA26" w14:textId="18464293" w:rsidR="008A6ED5" w:rsidRPr="008A6ED5" w:rsidRDefault="008A6ED5" w:rsidP="006F7559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8A6ED5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Свободна програма</w:t>
            </w:r>
          </w:p>
          <w:p w14:paraId="7E3E07A5" w14:textId="334E7303" w:rsidR="008A6ED5" w:rsidRDefault="008A6ED5" w:rsidP="006F7559">
            <w:pPr>
              <w:rPr>
                <w:lang w:val="bg-BG"/>
              </w:rPr>
            </w:pPr>
          </w:p>
        </w:tc>
      </w:tr>
      <w:tr w:rsidR="00C93923" w:rsidRPr="005E5150" w14:paraId="636E4051" w14:textId="77777777" w:rsidTr="00201867">
        <w:tc>
          <w:tcPr>
            <w:tcW w:w="2610" w:type="dxa"/>
          </w:tcPr>
          <w:p w14:paraId="1CDE237B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4F128E">
              <w:rPr>
                <w:rFonts w:ascii="Arial Nova Light" w:hAnsi="Arial Nova Light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0 юли (понеделник)</w:t>
            </w:r>
          </w:p>
          <w:p w14:paraId="1103F70F" w14:textId="77777777" w:rsidR="00C93923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6029B7F7" w14:textId="3821A0CB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9.30 – 12.30</w:t>
            </w:r>
          </w:p>
          <w:p w14:paraId="3B835D71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12.30 – 13.30</w:t>
            </w:r>
          </w:p>
          <w:p w14:paraId="39A4824E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16.30 – 18.15</w:t>
            </w:r>
          </w:p>
          <w:p w14:paraId="33DFB296" w14:textId="77777777" w:rsidR="00C93923" w:rsidRDefault="00C93923" w:rsidP="00C93923">
            <w:pPr>
              <w:jc w:val="right"/>
              <w:rPr>
                <w:lang w:val="bg-BG"/>
              </w:rPr>
            </w:pPr>
          </w:p>
        </w:tc>
        <w:tc>
          <w:tcPr>
            <w:tcW w:w="6611" w:type="dxa"/>
          </w:tcPr>
          <w:p w14:paraId="2B034959" w14:textId="25AF1BF6" w:rsidR="00C93923" w:rsidRPr="00A1219F" w:rsidRDefault="00753D40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Зала 528</w:t>
            </w:r>
            <w:r w:rsidR="00C93923"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(начинаещи) / зала 529 (напреднали)</w:t>
            </w:r>
          </w:p>
          <w:p w14:paraId="66A0FA27" w14:textId="77777777" w:rsidR="00C93923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67CC011D" w14:textId="77777777" w:rsidR="008A6ED5" w:rsidRDefault="008A6ED5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52AD44FD" w14:textId="214B73AA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Практически занятия по български език</w:t>
            </w:r>
          </w:p>
          <w:p w14:paraId="5C3C7F2A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Обедна почивка </w:t>
            </w:r>
          </w:p>
          <w:p w14:paraId="17E7659F" w14:textId="3E6023E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Посещение на Регионалния исторически музей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ru-RU"/>
              </w:rPr>
              <w:t xml:space="preserve"> </w:t>
            </w:r>
            <w:r w:rsidR="005E5150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Благоевград 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 </w:t>
            </w:r>
          </w:p>
          <w:p w14:paraId="233245CD" w14:textId="13213E49" w:rsidR="00C93923" w:rsidRPr="00A1219F" w:rsidRDefault="00C93923" w:rsidP="00C93923">
            <w:pPr>
              <w:rPr>
                <w:rFonts w:ascii="Arial Nova Light" w:hAnsi="Arial Nova Light" w:cs="Times New Roman"/>
                <w:bCs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Посещение на Етнографски комплекс „</w:t>
            </w:r>
            <w:proofErr w:type="spellStart"/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Вароша</w:t>
            </w:r>
            <w:proofErr w:type="spellEnd"/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“ </w:t>
            </w:r>
            <w:r w:rsidRPr="00A1219F">
              <w:rPr>
                <w:rFonts w:ascii="Arial" w:hAnsi="Arial" w:cs="Arial"/>
                <w:sz w:val="24"/>
                <w:szCs w:val="24"/>
                <w:lang w:val="bg-BG"/>
              </w:rPr>
              <w:t>‒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 </w:t>
            </w:r>
            <w:r w:rsidRPr="00A1219F">
              <w:rPr>
                <w:rFonts w:ascii="Arial Nova Light" w:hAnsi="Arial Nova Light" w:cs="Arial Nova Light"/>
                <w:sz w:val="24"/>
                <w:szCs w:val="24"/>
                <w:lang w:val="bg-BG"/>
              </w:rPr>
              <w:t>Благоевград</w:t>
            </w:r>
          </w:p>
          <w:p w14:paraId="27D2F784" w14:textId="77777777" w:rsidR="00C93923" w:rsidRDefault="00C93923" w:rsidP="00C93923">
            <w:pPr>
              <w:rPr>
                <w:lang w:val="bg-BG"/>
              </w:rPr>
            </w:pPr>
          </w:p>
        </w:tc>
      </w:tr>
      <w:tr w:rsidR="00C93923" w:rsidRPr="005E5150" w14:paraId="19DD9684" w14:textId="77777777" w:rsidTr="00201867">
        <w:tc>
          <w:tcPr>
            <w:tcW w:w="2610" w:type="dxa"/>
          </w:tcPr>
          <w:p w14:paraId="759B64A7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11 юли (вторник)</w:t>
            </w:r>
          </w:p>
          <w:p w14:paraId="6571565F" w14:textId="77777777" w:rsidR="00C93923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480B7685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9.30 – 12.30</w:t>
            </w:r>
          </w:p>
          <w:p w14:paraId="7ACE9764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12.30 – 13.30</w:t>
            </w:r>
          </w:p>
          <w:p w14:paraId="6292D7AE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13.30 – 1</w:t>
            </w: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5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.00</w:t>
            </w:r>
          </w:p>
          <w:p w14:paraId="17A65A91" w14:textId="77777777" w:rsidR="00C93923" w:rsidRDefault="00C93923" w:rsidP="00C93923">
            <w:pPr>
              <w:jc w:val="right"/>
              <w:rPr>
                <w:lang w:val="bg-BG"/>
              </w:rPr>
            </w:pPr>
          </w:p>
        </w:tc>
        <w:tc>
          <w:tcPr>
            <w:tcW w:w="6611" w:type="dxa"/>
          </w:tcPr>
          <w:p w14:paraId="646156F4" w14:textId="337E2943" w:rsidR="00C93923" w:rsidRPr="00A1219F" w:rsidRDefault="00753D40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lastRenderedPageBreak/>
              <w:t>Зала 528</w:t>
            </w:r>
            <w:r w:rsidR="00C93923"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(начинаещи) / зала 529 (напреднали)</w:t>
            </w:r>
          </w:p>
          <w:p w14:paraId="0551B406" w14:textId="77777777" w:rsidR="00C93923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2A73F471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Практически занятия по български език</w:t>
            </w:r>
          </w:p>
          <w:p w14:paraId="3D75579C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Обедна почивка </w:t>
            </w:r>
          </w:p>
          <w:p w14:paraId="63ED18CF" w14:textId="6E39089E" w:rsidR="00C93923" w:rsidRDefault="00C93923" w:rsidP="00C93923">
            <w:pPr>
              <w:rPr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Лекция </w:t>
            </w: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на доц. д-р Светла Томанова</w:t>
            </w:r>
            <w:r w:rsidR="00EA6657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, з. 531</w:t>
            </w: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C93923" w:rsidRPr="005E5150" w14:paraId="53A8CD60" w14:textId="77777777" w:rsidTr="00201867">
        <w:tc>
          <w:tcPr>
            <w:tcW w:w="2610" w:type="dxa"/>
          </w:tcPr>
          <w:p w14:paraId="4106C6F6" w14:textId="77777777" w:rsidR="00C93923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lastRenderedPageBreak/>
              <w:t>12 юли (сряда)</w:t>
            </w:r>
          </w:p>
          <w:p w14:paraId="3C0BAE59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  <w:p w14:paraId="272C6426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9.30 – 12.30</w:t>
            </w:r>
          </w:p>
          <w:p w14:paraId="6D0ADB25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12.30 – 13.30</w:t>
            </w:r>
          </w:p>
          <w:p w14:paraId="5486165F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13.30 – 15.15</w:t>
            </w:r>
          </w:p>
          <w:p w14:paraId="64E40D35" w14:textId="77777777" w:rsidR="00C93923" w:rsidRDefault="00C93923" w:rsidP="00C93923">
            <w:pPr>
              <w:jc w:val="right"/>
              <w:rPr>
                <w:lang w:val="bg-BG"/>
              </w:rPr>
            </w:pPr>
          </w:p>
        </w:tc>
        <w:tc>
          <w:tcPr>
            <w:tcW w:w="6611" w:type="dxa"/>
          </w:tcPr>
          <w:p w14:paraId="024C4DF4" w14:textId="4EA387F7" w:rsidR="00C93923" w:rsidRPr="00A1219F" w:rsidRDefault="00753D40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Зала 528</w:t>
            </w:r>
            <w:r w:rsidR="00C93923"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(начинаещи) / зала 529 (напреднали)</w:t>
            </w:r>
          </w:p>
          <w:p w14:paraId="44574881" w14:textId="77777777" w:rsidR="00C93923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638565EA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Практически занятия по български език</w:t>
            </w:r>
          </w:p>
          <w:p w14:paraId="0FA3A5D1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Обедна почивка </w:t>
            </w:r>
          </w:p>
          <w:p w14:paraId="35D522B6" w14:textId="1D0C7A2E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Кинолектория (българско кино)</w:t>
            </w:r>
            <w:r w:rsidR="00EA6657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, з. 531</w:t>
            </w:r>
          </w:p>
          <w:p w14:paraId="1BDBA07E" w14:textId="77777777" w:rsidR="00C93923" w:rsidRDefault="00C93923" w:rsidP="00C93923">
            <w:pPr>
              <w:rPr>
                <w:lang w:val="bg-BG"/>
              </w:rPr>
            </w:pPr>
          </w:p>
        </w:tc>
      </w:tr>
      <w:tr w:rsidR="00C93923" w:rsidRPr="005E5150" w14:paraId="4FCFA724" w14:textId="77777777" w:rsidTr="00201867">
        <w:tc>
          <w:tcPr>
            <w:tcW w:w="2610" w:type="dxa"/>
          </w:tcPr>
          <w:p w14:paraId="0084D171" w14:textId="77777777" w:rsidR="00C93923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13 юли (четвъртък)</w:t>
            </w:r>
          </w:p>
          <w:p w14:paraId="02638C62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  <w:p w14:paraId="400D4526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9.30 – 12.30</w:t>
            </w:r>
          </w:p>
          <w:p w14:paraId="582294F6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highlight w:val="yellow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12.30 – 13.30</w:t>
            </w:r>
          </w:p>
          <w:p w14:paraId="0DDBC048" w14:textId="41B97DE7" w:rsidR="00C93923" w:rsidRDefault="00C93923" w:rsidP="00C93923">
            <w:pPr>
              <w:jc w:val="right"/>
              <w:rPr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13.30 – 15.15</w:t>
            </w:r>
          </w:p>
        </w:tc>
        <w:tc>
          <w:tcPr>
            <w:tcW w:w="6611" w:type="dxa"/>
          </w:tcPr>
          <w:p w14:paraId="15976F69" w14:textId="71C3733B" w:rsidR="00C93923" w:rsidRDefault="00753D40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Зала 528</w:t>
            </w:r>
            <w:r w:rsidR="00C93923"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(начинаещи) / зала 529 (напреднали)</w:t>
            </w:r>
          </w:p>
          <w:p w14:paraId="6D99DC8B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42AEB2B0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Практически занятия по български език</w:t>
            </w:r>
          </w:p>
          <w:p w14:paraId="4309DCE2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Обедна почивка </w:t>
            </w:r>
          </w:p>
          <w:p w14:paraId="6C6BA6DC" w14:textId="6CCF930A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Лек</w:t>
            </w:r>
            <w:r w:rsidR="001946DE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ция на Садък </w:t>
            </w:r>
            <w:proofErr w:type="spellStart"/>
            <w:r w:rsidR="001946DE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Хаджъ</w:t>
            </w:r>
            <w:proofErr w:type="spellEnd"/>
            <w:r w:rsidR="00EA6657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, з. 531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 </w:t>
            </w:r>
          </w:p>
          <w:p w14:paraId="426C4CEB" w14:textId="77777777" w:rsidR="00C93923" w:rsidRDefault="00C93923" w:rsidP="00C93923">
            <w:pPr>
              <w:rPr>
                <w:lang w:val="bg-BG"/>
              </w:rPr>
            </w:pPr>
          </w:p>
        </w:tc>
      </w:tr>
      <w:tr w:rsidR="00C93923" w:rsidRPr="005E5150" w14:paraId="39D54874" w14:textId="77777777" w:rsidTr="00201867">
        <w:tc>
          <w:tcPr>
            <w:tcW w:w="2610" w:type="dxa"/>
          </w:tcPr>
          <w:p w14:paraId="7E12F885" w14:textId="77777777" w:rsidR="00C93923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14 юли (петък)</w:t>
            </w:r>
          </w:p>
          <w:p w14:paraId="38D506D2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  <w:p w14:paraId="5F736D8B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9.30 – 1</w:t>
            </w: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15</w:t>
            </w:r>
          </w:p>
          <w:p w14:paraId="6A3E63BB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.30 – 1</w:t>
            </w: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2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.30</w:t>
            </w:r>
          </w:p>
          <w:p w14:paraId="7684EEE6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13.30 – 15.15</w:t>
            </w:r>
          </w:p>
          <w:p w14:paraId="7295369A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611" w:type="dxa"/>
          </w:tcPr>
          <w:p w14:paraId="2DA75C69" w14:textId="6151FD09" w:rsidR="00C93923" w:rsidRDefault="00753D40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Зала 528</w:t>
            </w:r>
            <w:r w:rsidR="00C93923"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(начинаещи) / зала 529 (напреднали)</w:t>
            </w:r>
          </w:p>
          <w:p w14:paraId="0890EF1B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3B3192CF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Практически занятия по български език</w:t>
            </w:r>
          </w:p>
          <w:p w14:paraId="77D9EB48" w14:textId="666630AD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Лекция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 </w:t>
            </w:r>
            <w:r w:rsidRPr="00A1219F">
              <w:rPr>
                <w:rFonts w:ascii="Arial Nova Light" w:hAnsi="Arial Nova Light" w:cs="Times New Roman"/>
                <w:bCs/>
                <w:sz w:val="24"/>
                <w:szCs w:val="24"/>
                <w:lang w:val="bg-BG"/>
              </w:rPr>
              <w:t>на доц. д-р Радослав Цонев</w:t>
            </w:r>
            <w:r w:rsidR="00EA6657">
              <w:rPr>
                <w:rFonts w:ascii="Arial Nova Light" w:hAnsi="Arial Nova Light" w:cs="Times New Roman"/>
                <w:bCs/>
                <w:sz w:val="24"/>
                <w:szCs w:val="24"/>
                <w:lang w:val="bg-BG"/>
              </w:rPr>
              <w:t>, з. 442</w:t>
            </w:r>
          </w:p>
          <w:p w14:paraId="7E24326C" w14:textId="77777777" w:rsidR="00C93923" w:rsidRDefault="00C93923" w:rsidP="00C93923">
            <w:pPr>
              <w:rPr>
                <w:rFonts w:ascii="Arial Nova Light" w:hAnsi="Arial Nova Light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bCs/>
                <w:sz w:val="24"/>
                <w:szCs w:val="24"/>
                <w:lang w:val="bg-BG"/>
              </w:rPr>
              <w:t>Ден на гостуващите култури</w:t>
            </w:r>
          </w:p>
          <w:p w14:paraId="031AB2CE" w14:textId="026703C6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Връчване на сертификатите</w:t>
            </w:r>
            <w:r w:rsidRPr="00A1219F">
              <w:rPr>
                <w:rFonts w:ascii="Arial Nova Light" w:hAnsi="Arial Nova Light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14:paraId="615CA290" w14:textId="77777777" w:rsidR="00C93923" w:rsidRPr="00A1219F" w:rsidRDefault="00C93923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</w:tc>
      </w:tr>
      <w:tr w:rsidR="00C93923" w14:paraId="1BE770D0" w14:textId="77777777" w:rsidTr="00201867">
        <w:tc>
          <w:tcPr>
            <w:tcW w:w="2610" w:type="dxa"/>
          </w:tcPr>
          <w:p w14:paraId="1572FFE5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15 юли (събота)</w:t>
            </w:r>
          </w:p>
          <w:p w14:paraId="77CFA019" w14:textId="77777777" w:rsidR="00C93923" w:rsidRPr="00A1219F" w:rsidRDefault="00C93923" w:rsidP="006F7559">
            <w:pPr>
              <w:jc w:val="center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9.30</w:t>
            </w:r>
          </w:p>
          <w:p w14:paraId="710C5D2C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611" w:type="dxa"/>
          </w:tcPr>
          <w:p w14:paraId="1275BD80" w14:textId="77777777" w:rsidR="00C93923" w:rsidRPr="00A1219F" w:rsidRDefault="00C93923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Учебна екскурзия до </w:t>
            </w: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Рилския манастир </w:t>
            </w:r>
          </w:p>
          <w:p w14:paraId="025F4505" w14:textId="77777777" w:rsidR="00C93923" w:rsidRPr="00A1219F" w:rsidRDefault="00C93923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</w:tc>
      </w:tr>
      <w:tr w:rsidR="00C93923" w:rsidRPr="005E5150" w14:paraId="5B5C8953" w14:textId="77777777" w:rsidTr="00201867">
        <w:tc>
          <w:tcPr>
            <w:tcW w:w="2610" w:type="dxa"/>
          </w:tcPr>
          <w:p w14:paraId="235F8E58" w14:textId="77777777" w:rsidR="00C93923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17 юли (понеделник)</w:t>
            </w:r>
          </w:p>
          <w:p w14:paraId="23E49DA3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</w:p>
          <w:p w14:paraId="14803DA0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09.30 </w:t>
            </w:r>
            <w:r w:rsidRPr="00A1219F">
              <w:rPr>
                <w:rFonts w:ascii="Arial" w:hAnsi="Arial" w:cs="Arial"/>
                <w:sz w:val="24"/>
                <w:szCs w:val="24"/>
                <w:lang w:val="bg-BG"/>
              </w:rPr>
              <w:t>‒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 12.30</w:t>
            </w:r>
          </w:p>
          <w:p w14:paraId="16C8DA93" w14:textId="7777777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12.30 – 13.30</w:t>
            </w:r>
          </w:p>
          <w:p w14:paraId="66BB9CB0" w14:textId="3275FCC4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13.30 – 15.15</w:t>
            </w:r>
          </w:p>
        </w:tc>
        <w:tc>
          <w:tcPr>
            <w:tcW w:w="6611" w:type="dxa"/>
          </w:tcPr>
          <w:p w14:paraId="4CF0CE06" w14:textId="78114FDE" w:rsidR="00C93923" w:rsidRDefault="00753D40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Зала 528</w:t>
            </w:r>
            <w:r w:rsidR="00C93923"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 xml:space="preserve"> (начинаещи) / зала 529 (напреднали)</w:t>
            </w:r>
          </w:p>
          <w:p w14:paraId="4D1CA168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79663749" w14:textId="77777777" w:rsidR="00EA6657" w:rsidRDefault="00EA6657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  <w:p w14:paraId="5E68FBD4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Практически занятия по български език</w:t>
            </w:r>
          </w:p>
          <w:p w14:paraId="7C91E72D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Обедна почивка </w:t>
            </w:r>
          </w:p>
          <w:p w14:paraId="734587D6" w14:textId="6163E593" w:rsidR="00C93923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 xml:space="preserve">Лекция на д-р Павлина </w:t>
            </w:r>
            <w:proofErr w:type="spellStart"/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Солачка</w:t>
            </w:r>
            <w:proofErr w:type="spellEnd"/>
            <w:r w:rsidR="00EA6657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, з. 527</w:t>
            </w:r>
          </w:p>
          <w:p w14:paraId="4676EC85" w14:textId="045EB086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</w:tc>
      </w:tr>
      <w:tr w:rsidR="00C93923" w:rsidRPr="005E5150" w14:paraId="13864C7A" w14:textId="77777777" w:rsidTr="00201867">
        <w:tc>
          <w:tcPr>
            <w:tcW w:w="2610" w:type="dxa"/>
          </w:tcPr>
          <w:p w14:paraId="59835589" w14:textId="1ABE1047" w:rsidR="00C93923" w:rsidRPr="00A1219F" w:rsidRDefault="00C93923" w:rsidP="00C93923">
            <w:pPr>
              <w:jc w:val="right"/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 w:rsidRPr="00A1219F"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  <w:t>18 юли (вторник)</w:t>
            </w:r>
          </w:p>
        </w:tc>
        <w:tc>
          <w:tcPr>
            <w:tcW w:w="6611" w:type="dxa"/>
          </w:tcPr>
          <w:p w14:paraId="111D0E3D" w14:textId="061A6501" w:rsidR="00C93923" w:rsidRPr="00A1219F" w:rsidRDefault="00C93923" w:rsidP="00C93923">
            <w:pPr>
              <w:rPr>
                <w:rFonts w:ascii="Arial Nova Light" w:hAnsi="Arial Nova Light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Обсъждане на впечатленията от курса. Попълване на анкети. И</w:t>
            </w:r>
            <w:r w:rsidRPr="00A1219F"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зпращане на курсистите</w:t>
            </w:r>
            <w:r>
              <w:rPr>
                <w:rFonts w:ascii="Arial Nova Light" w:hAnsi="Arial Nova Light" w:cs="Times New Roman"/>
                <w:sz w:val="24"/>
                <w:szCs w:val="24"/>
                <w:lang w:val="bg-BG"/>
              </w:rPr>
              <w:t>.</w:t>
            </w:r>
          </w:p>
          <w:p w14:paraId="1E754289" w14:textId="77777777" w:rsidR="00C93923" w:rsidRPr="00A1219F" w:rsidRDefault="00C93923" w:rsidP="00C93923">
            <w:pPr>
              <w:rPr>
                <w:rFonts w:ascii="Arial Nova Light" w:hAnsi="Arial Nova Light" w:cs="Times New Roman"/>
                <w:sz w:val="24"/>
                <w:szCs w:val="24"/>
                <w:lang w:val="bg-BG"/>
              </w:rPr>
            </w:pPr>
          </w:p>
        </w:tc>
      </w:tr>
    </w:tbl>
    <w:p w14:paraId="477EC5F0" w14:textId="77777777" w:rsidR="00C93923" w:rsidRDefault="00C93923" w:rsidP="00C93923">
      <w:pPr>
        <w:spacing w:after="0" w:line="240" w:lineRule="auto"/>
        <w:jc w:val="center"/>
        <w:rPr>
          <w:rFonts w:ascii="Arial Nova Light" w:hAnsi="Arial Nova Light" w:cs="Times New Roman"/>
          <w:b/>
          <w:sz w:val="20"/>
          <w:szCs w:val="20"/>
          <w:lang w:val="bg-BG"/>
        </w:rPr>
      </w:pPr>
    </w:p>
    <w:p w14:paraId="2216215E" w14:textId="7D5F2E43" w:rsidR="00C93923" w:rsidRPr="00C93923" w:rsidRDefault="00C93923" w:rsidP="00C93923">
      <w:pPr>
        <w:spacing w:after="0" w:line="240" w:lineRule="auto"/>
        <w:jc w:val="center"/>
        <w:rPr>
          <w:rFonts w:ascii="Arial Nova Light" w:hAnsi="Arial Nova Light" w:cs="Times New Roman"/>
          <w:b/>
          <w:sz w:val="20"/>
          <w:szCs w:val="20"/>
          <w:lang w:val="bg-BG"/>
        </w:rPr>
      </w:pPr>
      <w:r w:rsidRPr="00C93923">
        <w:rPr>
          <w:rFonts w:ascii="Arial Nova Light" w:hAnsi="Arial Nova Light" w:cs="Times New Roman"/>
          <w:b/>
          <w:sz w:val="20"/>
          <w:szCs w:val="20"/>
          <w:lang w:val="bg-BG"/>
        </w:rPr>
        <w:t>Екип</w:t>
      </w:r>
    </w:p>
    <w:p w14:paraId="460AE233" w14:textId="77777777" w:rsidR="00C93923" w:rsidRDefault="00C93923" w:rsidP="00C93923">
      <w:pPr>
        <w:spacing w:after="0" w:line="240" w:lineRule="auto"/>
        <w:jc w:val="center"/>
        <w:rPr>
          <w:rFonts w:ascii="Arial Nova Light" w:hAnsi="Arial Nova Light" w:cs="Times New Roman"/>
          <w:i/>
          <w:sz w:val="20"/>
          <w:szCs w:val="20"/>
          <w:lang w:val="bg-BG"/>
        </w:rPr>
      </w:pPr>
      <w:r w:rsidRPr="00C93923">
        <w:rPr>
          <w:rFonts w:ascii="Arial Nova Light" w:hAnsi="Arial Nova Light" w:cs="Times New Roman"/>
          <w:sz w:val="20"/>
          <w:szCs w:val="20"/>
          <w:u w:val="single"/>
          <w:lang w:val="bg-BG"/>
        </w:rPr>
        <w:t>Координатор</w:t>
      </w:r>
      <w:r w:rsidRPr="00C93923">
        <w:rPr>
          <w:rFonts w:ascii="Arial Nova Light" w:hAnsi="Arial Nova Light" w:cs="Times New Roman"/>
          <w:sz w:val="20"/>
          <w:szCs w:val="20"/>
          <w:lang w:val="bg-BG"/>
        </w:rPr>
        <w:t xml:space="preserve">: </w:t>
      </w:r>
      <w:r w:rsidRPr="00C93923">
        <w:rPr>
          <w:rFonts w:ascii="Arial Nova Light" w:hAnsi="Arial Nova Light" w:cs="Times New Roman"/>
          <w:i/>
          <w:sz w:val="20"/>
          <w:szCs w:val="20"/>
          <w:lang w:val="bg-BG"/>
        </w:rPr>
        <w:t>Павел Филипов</w:t>
      </w:r>
    </w:p>
    <w:p w14:paraId="780A90A0" w14:textId="77777777" w:rsidR="00C93923" w:rsidRPr="00C93923" w:rsidRDefault="00C93923" w:rsidP="00C93923">
      <w:pPr>
        <w:spacing w:after="0" w:line="240" w:lineRule="auto"/>
        <w:jc w:val="center"/>
        <w:rPr>
          <w:rFonts w:ascii="Arial Nova Light" w:hAnsi="Arial Nova Light" w:cs="Times New Roman"/>
          <w:i/>
          <w:sz w:val="20"/>
          <w:szCs w:val="20"/>
          <w:lang w:val="bg-BG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147"/>
      </w:tblGrid>
      <w:tr w:rsidR="00C93923" w:rsidRPr="00C93923" w14:paraId="3A8889EB" w14:textId="77777777" w:rsidTr="008927B9">
        <w:tc>
          <w:tcPr>
            <w:tcW w:w="4075" w:type="dxa"/>
          </w:tcPr>
          <w:p w14:paraId="1F86D844" w14:textId="77777777" w:rsidR="00C93923" w:rsidRPr="00C93923" w:rsidRDefault="00C93923" w:rsidP="008927B9">
            <w:pPr>
              <w:jc w:val="center"/>
              <w:rPr>
                <w:rFonts w:ascii="Arial Nova Light" w:hAnsi="Arial Nova Light" w:cs="Times New Roman"/>
                <w:sz w:val="20"/>
                <w:szCs w:val="20"/>
                <w:u w:val="single"/>
                <w:lang w:val="bg-BG"/>
              </w:rPr>
            </w:pPr>
            <w:r w:rsidRPr="00C93923">
              <w:rPr>
                <w:rFonts w:ascii="Arial Nova Light" w:hAnsi="Arial Nova Light" w:cs="Times New Roman"/>
                <w:sz w:val="20"/>
                <w:szCs w:val="20"/>
                <w:u w:val="single"/>
                <w:lang w:val="bg-BG"/>
              </w:rPr>
              <w:t>Отговорници за настаняването:</w:t>
            </w:r>
          </w:p>
          <w:p w14:paraId="13236759" w14:textId="77777777" w:rsidR="00C93923" w:rsidRPr="00C93923" w:rsidRDefault="00C93923" w:rsidP="008927B9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 xml:space="preserve">Богдан </w:t>
            </w:r>
            <w:proofErr w:type="spellStart"/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Филатов</w:t>
            </w:r>
            <w:proofErr w:type="spellEnd"/>
          </w:p>
          <w:p w14:paraId="50406F1D" w14:textId="77777777" w:rsidR="00C93923" w:rsidRPr="00C93923" w:rsidRDefault="00C93923" w:rsidP="008927B9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Олег Александров</w:t>
            </w:r>
          </w:p>
          <w:p w14:paraId="52F384B3" w14:textId="77777777" w:rsidR="00C93923" w:rsidRPr="00C93923" w:rsidRDefault="00C93923" w:rsidP="008927B9">
            <w:pPr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</w:p>
          <w:p w14:paraId="6336A6B5" w14:textId="77777777" w:rsidR="00C93923" w:rsidRPr="00C93923" w:rsidRDefault="00C93923" w:rsidP="008927B9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</w:p>
        </w:tc>
        <w:tc>
          <w:tcPr>
            <w:tcW w:w="4147" w:type="dxa"/>
          </w:tcPr>
          <w:p w14:paraId="42A66C3C" w14:textId="77777777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sz w:val="20"/>
                <w:szCs w:val="20"/>
                <w:u w:val="single"/>
                <w:lang w:val="bg-BG"/>
              </w:rPr>
            </w:pPr>
            <w:r w:rsidRPr="00C93923">
              <w:rPr>
                <w:rFonts w:ascii="Arial Nova Light" w:hAnsi="Arial Nova Light" w:cs="Times New Roman"/>
                <w:sz w:val="20"/>
                <w:szCs w:val="20"/>
                <w:u w:val="single"/>
                <w:lang w:val="bg-BG"/>
              </w:rPr>
              <w:t>Организационни дейности:</w:t>
            </w:r>
          </w:p>
          <w:p w14:paraId="059304A7" w14:textId="77777777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Павел Филипов</w:t>
            </w:r>
          </w:p>
          <w:p w14:paraId="74263FC0" w14:textId="77777777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Наталия Сотирова</w:t>
            </w:r>
          </w:p>
          <w:p w14:paraId="7A6894B8" w14:textId="77777777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Мария Анастасова</w:t>
            </w:r>
          </w:p>
          <w:p w14:paraId="191E4D4F" w14:textId="0347AFCB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 xml:space="preserve">Таня </w:t>
            </w:r>
            <w:proofErr w:type="spellStart"/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Табутова</w:t>
            </w:r>
            <w:proofErr w:type="spellEnd"/>
          </w:p>
        </w:tc>
      </w:tr>
      <w:tr w:rsidR="00C93923" w:rsidRPr="00C93923" w14:paraId="4634D04D" w14:textId="77777777" w:rsidTr="008927B9">
        <w:tc>
          <w:tcPr>
            <w:tcW w:w="4075" w:type="dxa"/>
          </w:tcPr>
          <w:p w14:paraId="231FDB62" w14:textId="77777777" w:rsidR="00C93923" w:rsidRPr="00C93923" w:rsidRDefault="00C93923" w:rsidP="008927B9">
            <w:pPr>
              <w:jc w:val="center"/>
              <w:rPr>
                <w:rFonts w:ascii="Arial Nova Light" w:hAnsi="Arial Nova Light" w:cs="Times New Roman"/>
                <w:sz w:val="20"/>
                <w:szCs w:val="20"/>
                <w:u w:val="single"/>
                <w:lang w:val="bg-BG"/>
              </w:rPr>
            </w:pPr>
            <w:r w:rsidRPr="00C93923">
              <w:rPr>
                <w:rFonts w:ascii="Arial Nova Light" w:hAnsi="Arial Nova Light" w:cs="Times New Roman"/>
                <w:sz w:val="20"/>
                <w:szCs w:val="20"/>
                <w:u w:val="single"/>
                <w:lang w:val="bg-BG"/>
              </w:rPr>
              <w:t>Преподаватели:</w:t>
            </w:r>
          </w:p>
          <w:p w14:paraId="182FFE5E" w14:textId="77777777" w:rsidR="00C93923" w:rsidRPr="00C93923" w:rsidRDefault="00C93923" w:rsidP="008927B9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Петър Цонев</w:t>
            </w:r>
          </w:p>
          <w:p w14:paraId="043E25BB" w14:textId="77777777" w:rsidR="00C93923" w:rsidRPr="00C93923" w:rsidRDefault="00C93923" w:rsidP="008927B9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proofErr w:type="spellStart"/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Наделина</w:t>
            </w:r>
            <w:proofErr w:type="spellEnd"/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Ивова</w:t>
            </w:r>
            <w:proofErr w:type="spellEnd"/>
          </w:p>
          <w:p w14:paraId="5F3A38A5" w14:textId="77777777" w:rsidR="00C93923" w:rsidRPr="00C93923" w:rsidRDefault="00C93923" w:rsidP="008927B9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Милена Накова</w:t>
            </w:r>
          </w:p>
          <w:p w14:paraId="579BF73E" w14:textId="77777777" w:rsidR="00C93923" w:rsidRPr="00C93923" w:rsidRDefault="00C93923" w:rsidP="008927B9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Елица Кирилова</w:t>
            </w:r>
          </w:p>
        </w:tc>
        <w:tc>
          <w:tcPr>
            <w:tcW w:w="4147" w:type="dxa"/>
          </w:tcPr>
          <w:p w14:paraId="1568F58B" w14:textId="702FAF12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Соня Христова</w:t>
            </w:r>
          </w:p>
          <w:p w14:paraId="76A09E2C" w14:textId="705C4BCF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Неда-Мария Панайотова</w:t>
            </w:r>
          </w:p>
          <w:p w14:paraId="0AE10589" w14:textId="1FD5484D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proofErr w:type="spellStart"/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Дмитро</w:t>
            </w:r>
            <w:proofErr w:type="spellEnd"/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 xml:space="preserve"> Гергинов</w:t>
            </w:r>
          </w:p>
          <w:p w14:paraId="759DFC82" w14:textId="54436E70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Славина Янакиева</w:t>
            </w:r>
          </w:p>
          <w:p w14:paraId="48ECF9B7" w14:textId="39F0AEEE" w:rsidR="00C93923" w:rsidRPr="00C93923" w:rsidRDefault="00C93923" w:rsidP="004F128E">
            <w:pPr>
              <w:jc w:val="center"/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</w:pPr>
            <w:r w:rsidRPr="00C93923">
              <w:rPr>
                <w:rFonts w:ascii="Arial Nova Light" w:hAnsi="Arial Nova Light" w:cs="Times New Roman"/>
                <w:i/>
                <w:sz w:val="20"/>
                <w:szCs w:val="20"/>
                <w:lang w:val="bg-BG"/>
              </w:rPr>
              <w:t>Красимира Граматикова</w:t>
            </w:r>
          </w:p>
        </w:tc>
      </w:tr>
    </w:tbl>
    <w:p w14:paraId="7327E63F" w14:textId="77777777" w:rsidR="00C93923" w:rsidRPr="00A1219F" w:rsidRDefault="00C93923" w:rsidP="00C93923">
      <w:pPr>
        <w:spacing w:after="0" w:line="120" w:lineRule="auto"/>
        <w:jc w:val="center"/>
        <w:rPr>
          <w:rFonts w:ascii="Arial Nova Light" w:hAnsi="Arial Nova Light" w:cs="Times New Roman"/>
          <w:i/>
          <w:sz w:val="24"/>
          <w:szCs w:val="24"/>
          <w:lang w:val="bg-BG"/>
        </w:rPr>
      </w:pPr>
    </w:p>
    <w:p w14:paraId="094E204D" w14:textId="77777777" w:rsidR="005E5150" w:rsidRDefault="005E5150" w:rsidP="0086719F">
      <w:pPr>
        <w:spacing w:after="200" w:line="276" w:lineRule="auto"/>
        <w:jc w:val="center"/>
        <w:rPr>
          <w:rFonts w:ascii="Arial" w:eastAsia="Calibri" w:hAnsi="Arial" w:cs="Arial"/>
          <w:b/>
          <w:sz w:val="24"/>
        </w:rPr>
      </w:pPr>
    </w:p>
    <w:p w14:paraId="0CFDD32D" w14:textId="77777777" w:rsidR="0086719F" w:rsidRPr="0086719F" w:rsidRDefault="0086719F" w:rsidP="0086719F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bg-BG"/>
        </w:rPr>
      </w:pPr>
      <w:bookmarkStart w:id="0" w:name="_GoBack"/>
      <w:bookmarkEnd w:id="0"/>
      <w:r w:rsidRPr="0086719F">
        <w:rPr>
          <w:rFonts w:ascii="Arial" w:eastAsia="Calibri" w:hAnsi="Arial" w:cs="Arial"/>
          <w:b/>
          <w:sz w:val="24"/>
          <w:lang w:val="bg-BG"/>
        </w:rPr>
        <w:lastRenderedPageBreak/>
        <w:t>ПРЕПОРЪЧВАМЕ ВИ ОЩЕ</w:t>
      </w:r>
    </w:p>
    <w:p w14:paraId="009B16E1" w14:textId="77777777" w:rsidR="0086719F" w:rsidRPr="0086719F" w:rsidRDefault="0086719F" w:rsidP="0086719F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bg-BG"/>
        </w:rPr>
      </w:pPr>
    </w:p>
    <w:p w14:paraId="58C96BAF" w14:textId="77777777" w:rsidR="0086719F" w:rsidRPr="0086719F" w:rsidRDefault="0086719F" w:rsidP="0086719F">
      <w:pPr>
        <w:spacing w:after="200" w:line="276" w:lineRule="auto"/>
        <w:rPr>
          <w:rFonts w:ascii="Arial" w:eastAsia="Calibri" w:hAnsi="Arial" w:cs="Arial"/>
          <w:b/>
          <w:sz w:val="24"/>
          <w:lang w:val="bg-BG"/>
        </w:rPr>
      </w:pPr>
      <w:r w:rsidRPr="0086719F">
        <w:rPr>
          <w:rFonts w:ascii="Arial" w:eastAsia="Calibri" w:hAnsi="Arial" w:cs="Arial"/>
          <w:b/>
          <w:sz w:val="24"/>
          <w:lang w:val="bg-BG"/>
        </w:rPr>
        <w:t>Забележителности в гр. Благоевград</w:t>
      </w:r>
    </w:p>
    <w:p w14:paraId="42351063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 xml:space="preserve">Парк </w:t>
      </w:r>
      <w:proofErr w:type="spellStart"/>
      <w:r w:rsidRPr="0086719F">
        <w:rPr>
          <w:rFonts w:ascii="Arial" w:eastAsia="Calibri" w:hAnsi="Arial" w:cs="Arial"/>
          <w:sz w:val="24"/>
          <w:lang w:val="bg-BG"/>
        </w:rPr>
        <w:t>Бачиново</w:t>
      </w:r>
      <w:proofErr w:type="spellEnd"/>
    </w:p>
    <w:p w14:paraId="08C275EB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>Църквата „Въведение Богородично“, кв. „</w:t>
      </w:r>
      <w:proofErr w:type="spellStart"/>
      <w:r w:rsidRPr="0086719F">
        <w:rPr>
          <w:rFonts w:ascii="Arial" w:eastAsia="Calibri" w:hAnsi="Arial" w:cs="Arial"/>
          <w:sz w:val="24"/>
          <w:lang w:val="bg-BG"/>
        </w:rPr>
        <w:t>Вароша</w:t>
      </w:r>
      <w:proofErr w:type="spellEnd"/>
      <w:r w:rsidRPr="0086719F">
        <w:rPr>
          <w:rFonts w:ascii="Arial" w:eastAsia="Calibri" w:hAnsi="Arial" w:cs="Arial"/>
          <w:sz w:val="24"/>
          <w:lang w:val="bg-BG"/>
        </w:rPr>
        <w:t>“</w:t>
      </w:r>
    </w:p>
    <w:p w14:paraId="27326495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>Парк „Ловен дом“</w:t>
      </w:r>
    </w:p>
    <w:p w14:paraId="5349620C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>Православен мемориален кръст „Памет и вяра“ (Кръста)</w:t>
      </w:r>
    </w:p>
    <w:p w14:paraId="5CEA77AA" w14:textId="010E5573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 xml:space="preserve"> </w:t>
      </w:r>
    </w:p>
    <w:p w14:paraId="29FD9D82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b/>
          <w:sz w:val="24"/>
          <w:lang w:val="bg-BG"/>
        </w:rPr>
      </w:pPr>
      <w:r w:rsidRPr="0086719F">
        <w:rPr>
          <w:rFonts w:ascii="Arial" w:eastAsia="Calibri" w:hAnsi="Arial" w:cs="Arial"/>
          <w:b/>
          <w:sz w:val="24"/>
          <w:lang w:val="bg-BG"/>
        </w:rPr>
        <w:t>Някои забележителности в околността</w:t>
      </w:r>
    </w:p>
    <w:p w14:paraId="01905B86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b/>
          <w:sz w:val="24"/>
          <w:lang w:val="bg-BG"/>
        </w:rPr>
      </w:pPr>
    </w:p>
    <w:p w14:paraId="1A13C83F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>Местност Бодрост</w:t>
      </w:r>
    </w:p>
    <w:p w14:paraId="03F5E4F2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proofErr w:type="spellStart"/>
      <w:r w:rsidRPr="0086719F">
        <w:rPr>
          <w:rFonts w:ascii="Arial" w:eastAsia="Calibri" w:hAnsi="Arial" w:cs="Arial"/>
          <w:sz w:val="24"/>
          <w:lang w:val="bg-BG"/>
        </w:rPr>
        <w:t>Стобски</w:t>
      </w:r>
      <w:proofErr w:type="spellEnd"/>
      <w:r w:rsidRPr="0086719F">
        <w:rPr>
          <w:rFonts w:ascii="Arial" w:eastAsia="Calibri" w:hAnsi="Arial" w:cs="Arial"/>
          <w:sz w:val="24"/>
          <w:lang w:val="bg-BG"/>
        </w:rPr>
        <w:t xml:space="preserve"> пирамиди</w:t>
      </w:r>
    </w:p>
    <w:p w14:paraId="0B5CBE8B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>Парк „Рила“, гр. Дупница</w:t>
      </w:r>
    </w:p>
    <w:p w14:paraId="0006932F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proofErr w:type="spellStart"/>
      <w:r w:rsidRPr="0086719F">
        <w:rPr>
          <w:rFonts w:ascii="Arial" w:eastAsia="Calibri" w:hAnsi="Arial" w:cs="Arial"/>
          <w:sz w:val="24"/>
          <w:lang w:val="bg-BG"/>
        </w:rPr>
        <w:t>Хераклея</w:t>
      </w:r>
      <w:proofErr w:type="spellEnd"/>
      <w:r w:rsidRPr="0086719F">
        <w:rPr>
          <w:rFonts w:ascii="Arial" w:eastAsia="Calibri" w:hAnsi="Arial" w:cs="Arial"/>
          <w:sz w:val="24"/>
          <w:lang w:val="bg-BG"/>
        </w:rPr>
        <w:t xml:space="preserve"> </w:t>
      </w:r>
      <w:proofErr w:type="spellStart"/>
      <w:r w:rsidRPr="0086719F">
        <w:rPr>
          <w:rFonts w:ascii="Arial" w:eastAsia="Calibri" w:hAnsi="Arial" w:cs="Arial"/>
          <w:sz w:val="24"/>
          <w:lang w:val="bg-BG"/>
        </w:rPr>
        <w:t>Синтика</w:t>
      </w:r>
      <w:proofErr w:type="spellEnd"/>
    </w:p>
    <w:p w14:paraId="17492225" w14:textId="77777777" w:rsid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>Рупите и гр. Мелник</w:t>
      </w:r>
    </w:p>
    <w:p w14:paraId="1FE075A7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</w:p>
    <w:p w14:paraId="5B328EBD" w14:textId="77777777" w:rsidR="0086719F" w:rsidRPr="0086719F" w:rsidRDefault="0086719F" w:rsidP="0086719F">
      <w:pPr>
        <w:spacing w:after="200" w:line="276" w:lineRule="auto"/>
        <w:rPr>
          <w:rFonts w:ascii="Arial" w:eastAsia="Calibri" w:hAnsi="Arial" w:cs="Arial"/>
          <w:b/>
          <w:sz w:val="24"/>
          <w:lang w:val="bg-BG"/>
        </w:rPr>
      </w:pPr>
      <w:r w:rsidRPr="0086719F">
        <w:rPr>
          <w:rFonts w:ascii="Arial" w:eastAsia="Calibri" w:hAnsi="Arial" w:cs="Arial"/>
          <w:b/>
          <w:sz w:val="24"/>
          <w:lang w:val="bg-BG"/>
        </w:rPr>
        <w:t xml:space="preserve">За свободното време </w:t>
      </w:r>
    </w:p>
    <w:p w14:paraId="3D9ACD5D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>Обяд или вечеря край реката в заведения „Дива“, „Шери“ и „Рай“</w:t>
      </w:r>
    </w:p>
    <w:p w14:paraId="76C5476B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>Минерален плаж в гр. Симитли (на 15 км от Благоевград)</w:t>
      </w:r>
    </w:p>
    <w:p w14:paraId="0951BD86" w14:textId="77777777" w:rsid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  <w:r w:rsidRPr="0086719F">
        <w:rPr>
          <w:rFonts w:ascii="Arial" w:eastAsia="Calibri" w:hAnsi="Arial" w:cs="Arial"/>
          <w:sz w:val="24"/>
          <w:lang w:val="bg-BG"/>
        </w:rPr>
        <w:t>Луксозно СПА или плаж в хотел „Езерец“</w:t>
      </w:r>
    </w:p>
    <w:p w14:paraId="7B57861D" w14:textId="77777777" w:rsidR="007C224A" w:rsidRPr="0086719F" w:rsidRDefault="007C224A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</w:p>
    <w:p w14:paraId="6BAF99C7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</w:p>
    <w:p w14:paraId="4AAB5D36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b/>
          <w:sz w:val="24"/>
          <w:lang w:val="bg-BG"/>
        </w:rPr>
      </w:pPr>
      <w:r w:rsidRPr="0086719F">
        <w:rPr>
          <w:rFonts w:ascii="Arial" w:eastAsia="Calibri" w:hAnsi="Arial" w:cs="Arial"/>
          <w:b/>
          <w:sz w:val="24"/>
          <w:lang w:val="bg-BG"/>
        </w:rPr>
        <w:t>За повече информация, обърнете се към екипа!</w:t>
      </w:r>
    </w:p>
    <w:p w14:paraId="2B23BEA7" w14:textId="77777777" w:rsidR="0086719F" w:rsidRPr="0086719F" w:rsidRDefault="0086719F" w:rsidP="0086719F">
      <w:pPr>
        <w:spacing w:after="0" w:line="240" w:lineRule="auto"/>
        <w:rPr>
          <w:rFonts w:ascii="Arial" w:eastAsia="Calibri" w:hAnsi="Arial" w:cs="Arial"/>
          <w:sz w:val="24"/>
          <w:lang w:val="bg-BG"/>
        </w:rPr>
      </w:pPr>
    </w:p>
    <w:p w14:paraId="0E6EC5C5" w14:textId="77777777" w:rsidR="00C93923" w:rsidRPr="0086719F" w:rsidRDefault="00C93923">
      <w:pPr>
        <w:rPr>
          <w:rFonts w:ascii="Arial" w:hAnsi="Arial" w:cs="Arial"/>
          <w:sz w:val="24"/>
          <w:lang w:val="bg-BG"/>
        </w:rPr>
      </w:pPr>
    </w:p>
    <w:sectPr w:rsidR="00C93923" w:rsidRPr="008671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D2"/>
    <w:rsid w:val="001946DE"/>
    <w:rsid w:val="00201867"/>
    <w:rsid w:val="0038717C"/>
    <w:rsid w:val="004F128E"/>
    <w:rsid w:val="005E5150"/>
    <w:rsid w:val="005E53C3"/>
    <w:rsid w:val="006F7559"/>
    <w:rsid w:val="00753D40"/>
    <w:rsid w:val="007C224A"/>
    <w:rsid w:val="0086719F"/>
    <w:rsid w:val="008A6ED5"/>
    <w:rsid w:val="00A31FB2"/>
    <w:rsid w:val="00BB35D2"/>
    <w:rsid w:val="00C65AF0"/>
    <w:rsid w:val="00C93923"/>
    <w:rsid w:val="00E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4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5</cp:revision>
  <dcterms:created xsi:type="dcterms:W3CDTF">2023-06-29T08:10:00Z</dcterms:created>
  <dcterms:modified xsi:type="dcterms:W3CDTF">2023-06-29T08:26:00Z</dcterms:modified>
</cp:coreProperties>
</file>